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51" w:rsidRPr="00856851" w:rsidRDefault="00856851" w:rsidP="00856851">
      <w:pPr>
        <w:shd w:val="clear" w:color="auto" w:fill="FFFFFF"/>
        <w:jc w:val="center"/>
        <w:rPr>
          <w:rFonts w:eastAsia="Times New Roman" w:cs="Times New Roman"/>
          <w:b/>
          <w:bCs/>
          <w:sz w:val="22"/>
        </w:rPr>
      </w:pPr>
      <w:r w:rsidRPr="00856851">
        <w:rPr>
          <w:rFonts w:eastAsia="Times New Roman" w:cs="Times New Roman"/>
          <w:b/>
          <w:bCs/>
          <w:sz w:val="22"/>
        </w:rPr>
        <w:t>Children’s Home of York</w:t>
      </w:r>
      <w:bookmarkStart w:id="0" w:name="_GoBack"/>
      <w:bookmarkEnd w:id="0"/>
    </w:p>
    <w:p w:rsidR="00856851" w:rsidRPr="00856851" w:rsidRDefault="00856851" w:rsidP="00856851">
      <w:pPr>
        <w:shd w:val="clear" w:color="auto" w:fill="FFFFFF"/>
        <w:jc w:val="center"/>
        <w:rPr>
          <w:rFonts w:eastAsia="Times New Roman" w:cs="Times New Roman"/>
          <w:b/>
          <w:bCs/>
          <w:sz w:val="22"/>
        </w:rPr>
      </w:pPr>
      <w:r w:rsidRPr="00856851">
        <w:rPr>
          <w:rFonts w:eastAsia="Times New Roman" w:cs="Times New Roman"/>
          <w:b/>
          <w:bCs/>
          <w:sz w:val="22"/>
        </w:rPr>
        <w:t>Job Description</w:t>
      </w:r>
    </w:p>
    <w:p w:rsidR="00856851" w:rsidRPr="00856851" w:rsidRDefault="00856851" w:rsidP="00856851">
      <w:pPr>
        <w:shd w:val="clear" w:color="auto" w:fill="FFFFFF"/>
        <w:jc w:val="center"/>
        <w:rPr>
          <w:rFonts w:eastAsia="Times New Roman" w:cs="Times New Roman"/>
          <w:b/>
          <w:bCs/>
          <w:sz w:val="22"/>
        </w:rPr>
      </w:pPr>
    </w:p>
    <w:p w:rsidR="00856851" w:rsidRPr="00856851" w:rsidRDefault="00856851" w:rsidP="00856851">
      <w:pPr>
        <w:shd w:val="clear" w:color="auto" w:fill="FFFFFF"/>
        <w:rPr>
          <w:rFonts w:eastAsia="Times New Roman" w:cs="Times New Roman"/>
          <w:b/>
          <w:bCs/>
          <w:sz w:val="22"/>
        </w:rPr>
      </w:pPr>
      <w:r w:rsidRPr="00856851">
        <w:rPr>
          <w:rFonts w:eastAsia="Times New Roman" w:cs="Times New Roman"/>
          <w:b/>
          <w:bCs/>
          <w:sz w:val="22"/>
        </w:rPr>
        <w:t xml:space="preserve">Position Title: </w:t>
      </w:r>
      <w:r>
        <w:rPr>
          <w:rFonts w:eastAsia="Times New Roman" w:cs="Times New Roman"/>
          <w:b/>
          <w:bCs/>
          <w:sz w:val="22"/>
        </w:rPr>
        <w:tab/>
      </w:r>
      <w:r>
        <w:rPr>
          <w:rFonts w:eastAsia="Times New Roman" w:cs="Times New Roman"/>
          <w:b/>
          <w:bCs/>
          <w:sz w:val="22"/>
        </w:rPr>
        <w:tab/>
      </w:r>
      <w:r w:rsidRPr="00856851">
        <w:rPr>
          <w:rFonts w:eastAsia="Times New Roman" w:cs="Times New Roman"/>
          <w:b/>
          <w:bCs/>
          <w:sz w:val="22"/>
        </w:rPr>
        <w:t>Direct Support Professional</w:t>
      </w:r>
    </w:p>
    <w:p w:rsidR="00856851" w:rsidRPr="00856851" w:rsidRDefault="00856851" w:rsidP="00856851">
      <w:pPr>
        <w:shd w:val="clear" w:color="auto" w:fill="FFFFFF"/>
        <w:rPr>
          <w:rFonts w:eastAsia="Times New Roman" w:cs="Times New Roman"/>
          <w:b/>
          <w:bCs/>
          <w:sz w:val="22"/>
        </w:rPr>
      </w:pPr>
      <w:r w:rsidRPr="00856851">
        <w:rPr>
          <w:rFonts w:eastAsia="Times New Roman" w:cs="Times New Roman"/>
          <w:b/>
          <w:bCs/>
          <w:sz w:val="22"/>
        </w:rPr>
        <w:t xml:space="preserve">Supervisor: </w:t>
      </w:r>
      <w:r>
        <w:rPr>
          <w:rFonts w:eastAsia="Times New Roman" w:cs="Times New Roman"/>
          <w:b/>
          <w:bCs/>
          <w:sz w:val="22"/>
        </w:rPr>
        <w:tab/>
      </w:r>
      <w:r>
        <w:rPr>
          <w:rFonts w:eastAsia="Times New Roman" w:cs="Times New Roman"/>
          <w:b/>
          <w:bCs/>
          <w:sz w:val="22"/>
        </w:rPr>
        <w:tab/>
      </w:r>
      <w:r w:rsidRPr="00856851">
        <w:rPr>
          <w:rFonts w:eastAsia="Times New Roman" w:cs="Times New Roman"/>
          <w:b/>
          <w:bCs/>
          <w:sz w:val="22"/>
        </w:rPr>
        <w:t>Residential Program Supervisor</w:t>
      </w:r>
    </w:p>
    <w:p w:rsidR="00856851" w:rsidRPr="00856851" w:rsidRDefault="00856851" w:rsidP="00856851">
      <w:pPr>
        <w:shd w:val="clear" w:color="auto" w:fill="FFFFFF"/>
        <w:rPr>
          <w:rFonts w:eastAsia="Times New Roman" w:cs="Times New Roman"/>
          <w:b/>
          <w:bCs/>
          <w:sz w:val="22"/>
        </w:rPr>
      </w:pPr>
      <w:r w:rsidRPr="00856851">
        <w:rPr>
          <w:rFonts w:eastAsia="Times New Roman" w:cs="Times New Roman"/>
          <w:b/>
          <w:bCs/>
          <w:sz w:val="22"/>
        </w:rPr>
        <w:t xml:space="preserve">Program: </w:t>
      </w:r>
      <w:r>
        <w:rPr>
          <w:rFonts w:eastAsia="Times New Roman" w:cs="Times New Roman"/>
          <w:b/>
          <w:bCs/>
          <w:sz w:val="22"/>
        </w:rPr>
        <w:tab/>
      </w:r>
      <w:r>
        <w:rPr>
          <w:rFonts w:eastAsia="Times New Roman" w:cs="Times New Roman"/>
          <w:b/>
          <w:bCs/>
          <w:sz w:val="22"/>
        </w:rPr>
        <w:tab/>
      </w:r>
      <w:r w:rsidRPr="00856851">
        <w:rPr>
          <w:rFonts w:eastAsia="Times New Roman" w:cs="Times New Roman"/>
          <w:b/>
          <w:bCs/>
          <w:sz w:val="22"/>
        </w:rPr>
        <w:t>RISE</w:t>
      </w:r>
    </w:p>
    <w:p w:rsidR="00856851" w:rsidRPr="00856851" w:rsidRDefault="00856851" w:rsidP="00856851">
      <w:pPr>
        <w:shd w:val="clear" w:color="auto" w:fill="FFFFFF"/>
        <w:rPr>
          <w:rFonts w:eastAsia="Times New Roman" w:cs="Times New Roman"/>
          <w:b/>
          <w:bCs/>
          <w:sz w:val="22"/>
        </w:rPr>
      </w:pPr>
    </w:p>
    <w:p w:rsidR="00856851" w:rsidRPr="00856851" w:rsidRDefault="00856851" w:rsidP="00856851">
      <w:pPr>
        <w:shd w:val="clear" w:color="auto" w:fill="FFFFFF"/>
        <w:rPr>
          <w:rFonts w:eastAsia="Times New Roman" w:cs="Times New Roman"/>
          <w:sz w:val="22"/>
        </w:rPr>
      </w:pPr>
      <w:r w:rsidRPr="00856851">
        <w:rPr>
          <w:rFonts w:eastAsia="Times New Roman" w:cs="Times New Roman"/>
          <w:b/>
          <w:bCs/>
          <w:sz w:val="22"/>
        </w:rPr>
        <w:t>Responsibilities:</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Comply with all Agency and Program policies, procedures, and protocols in a professional and ethical manner.</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Abides by all expectations outlined by licensing bodies, including but not limited to COA and DPW Provide supervision as per program expectations and ensure that all clients have appropriate shelter and nutrition.</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Ensure that the milieu provides physical and emotional safety for all clientele.</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Provide oversight of milieu and ensure that all residents complete daily living activities (i.e., personal hygiene, laundry, maintaining a clean living space).</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Perform other duties as assigned by the Program Supervisor, IL Coordinator, or Associate Director.</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Work to ensure the health and well-being of both clients and fellow staff at all times by adhering to the Seven Commitments of the Sanctuary Model and the philosophy of Safe Crisis Management Prepare and complete required reports and documentation as per organization and program expectations as well as perform other required administrative tasks assigned.</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Provide client oversight, participate in, or facilitate group meetings and activities specific to program implementation.</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Attend regular supervision with immediate supervisor and provide the necessary communication</w:t>
      </w:r>
    </w:p>
    <w:p w:rsidR="00856851" w:rsidRPr="00856851" w:rsidRDefault="00856851" w:rsidP="00856851">
      <w:pPr>
        <w:pStyle w:val="ListParagraph"/>
        <w:numPr>
          <w:ilvl w:val="0"/>
          <w:numId w:val="10"/>
        </w:numPr>
        <w:shd w:val="clear" w:color="auto" w:fill="FFFFFF"/>
        <w:rPr>
          <w:rFonts w:eastAsia="Times New Roman" w:cs="Times New Roman"/>
          <w:sz w:val="22"/>
        </w:rPr>
      </w:pPr>
      <w:r w:rsidRPr="00856851">
        <w:rPr>
          <w:rFonts w:eastAsia="Times New Roman" w:cs="Times New Roman"/>
          <w:sz w:val="22"/>
        </w:rPr>
        <w:t>Provide vehicular transportation for clients as needed and assigned.</w:t>
      </w:r>
    </w:p>
    <w:p w:rsidR="00856851" w:rsidRPr="00856851" w:rsidRDefault="00856851" w:rsidP="00856851">
      <w:pPr>
        <w:shd w:val="clear" w:color="auto" w:fill="FFFFFF"/>
        <w:rPr>
          <w:rFonts w:eastAsia="Times New Roman" w:cs="Times New Roman"/>
          <w:b/>
          <w:bCs/>
          <w:sz w:val="22"/>
        </w:rPr>
      </w:pPr>
    </w:p>
    <w:p w:rsidR="00856851" w:rsidRPr="00856851" w:rsidRDefault="00856851" w:rsidP="00856851">
      <w:pPr>
        <w:shd w:val="clear" w:color="auto" w:fill="FFFFFF"/>
        <w:rPr>
          <w:rFonts w:eastAsia="Times New Roman" w:cs="Times New Roman"/>
          <w:sz w:val="22"/>
        </w:rPr>
      </w:pPr>
      <w:r w:rsidRPr="00856851">
        <w:rPr>
          <w:rFonts w:eastAsia="Times New Roman" w:cs="Times New Roman"/>
          <w:b/>
          <w:bCs/>
          <w:sz w:val="22"/>
        </w:rPr>
        <w:t>Essential Functions:</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Physical ability to perform all aspects of safe crisis management, including physical interventions.</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Ability to intermittently stand and sit.</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Pushing, pulling, lifting, and carrying as required.</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Must be able to describe and articulate events in both written and spoken English Must be able to read and comprehend reports written in English.</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Ability to provide awake supervision of clients at all times Ability to provide vehicular transportation of clients.</w:t>
      </w:r>
    </w:p>
    <w:p w:rsidR="00856851" w:rsidRPr="00856851" w:rsidRDefault="00856851" w:rsidP="00856851">
      <w:pPr>
        <w:pStyle w:val="ListParagraph"/>
        <w:numPr>
          <w:ilvl w:val="0"/>
          <w:numId w:val="9"/>
        </w:numPr>
        <w:shd w:val="clear" w:color="auto" w:fill="FFFFFF"/>
        <w:rPr>
          <w:rFonts w:eastAsia="Times New Roman" w:cs="Times New Roman"/>
          <w:sz w:val="22"/>
        </w:rPr>
      </w:pPr>
      <w:r w:rsidRPr="00856851">
        <w:rPr>
          <w:rFonts w:eastAsia="Times New Roman" w:cs="Times New Roman"/>
          <w:sz w:val="22"/>
        </w:rPr>
        <w:t>Has the mental and emotional capacity to work in a highly stressful environment.</w:t>
      </w:r>
    </w:p>
    <w:p w:rsidR="00856851" w:rsidRPr="00856851" w:rsidRDefault="00856851" w:rsidP="00856851">
      <w:pPr>
        <w:shd w:val="clear" w:color="auto" w:fill="FFFFFF"/>
        <w:rPr>
          <w:rFonts w:eastAsia="Times New Roman" w:cs="Times New Roman"/>
          <w:b/>
          <w:bCs/>
          <w:sz w:val="22"/>
        </w:rPr>
      </w:pPr>
    </w:p>
    <w:p w:rsidR="00856851" w:rsidRPr="00856851" w:rsidRDefault="00856851" w:rsidP="00856851">
      <w:pPr>
        <w:shd w:val="clear" w:color="auto" w:fill="FFFFFF"/>
        <w:rPr>
          <w:rFonts w:eastAsia="Times New Roman" w:cs="Times New Roman"/>
          <w:sz w:val="22"/>
        </w:rPr>
      </w:pPr>
      <w:r w:rsidRPr="00856851">
        <w:rPr>
          <w:rFonts w:eastAsia="Times New Roman" w:cs="Times New Roman"/>
          <w:b/>
          <w:bCs/>
          <w:sz w:val="22"/>
        </w:rPr>
        <w:t>Requirements:</w:t>
      </w:r>
    </w:p>
    <w:p w:rsidR="00856851" w:rsidRPr="00856851" w:rsidRDefault="00856851" w:rsidP="00856851">
      <w:pPr>
        <w:pStyle w:val="ListParagraph"/>
        <w:numPr>
          <w:ilvl w:val="0"/>
          <w:numId w:val="8"/>
        </w:numPr>
        <w:shd w:val="clear" w:color="auto" w:fill="FFFFFF"/>
        <w:rPr>
          <w:rFonts w:eastAsia="Times New Roman" w:cs="Times New Roman"/>
          <w:sz w:val="22"/>
        </w:rPr>
      </w:pPr>
      <w:r w:rsidRPr="00856851">
        <w:rPr>
          <w:rFonts w:eastAsia="Times New Roman" w:cs="Times New Roman"/>
          <w:sz w:val="22"/>
        </w:rPr>
        <w:t>High School Diploma or GED</w:t>
      </w:r>
    </w:p>
    <w:p w:rsidR="00856851" w:rsidRPr="00856851" w:rsidRDefault="00856851" w:rsidP="00856851">
      <w:pPr>
        <w:pStyle w:val="ListParagraph"/>
        <w:numPr>
          <w:ilvl w:val="0"/>
          <w:numId w:val="8"/>
        </w:numPr>
        <w:shd w:val="clear" w:color="auto" w:fill="FFFFFF"/>
        <w:rPr>
          <w:rFonts w:eastAsia="Times New Roman" w:cs="Times New Roman"/>
          <w:sz w:val="22"/>
        </w:rPr>
      </w:pPr>
      <w:r w:rsidRPr="00856851">
        <w:rPr>
          <w:rFonts w:eastAsia="Times New Roman" w:cs="Times New Roman"/>
          <w:sz w:val="22"/>
        </w:rPr>
        <w:t>One year experience working with children/youth in a residential treatment setting or other relevant experience preferred.</w:t>
      </w:r>
    </w:p>
    <w:p w:rsidR="00856851" w:rsidRPr="00856851" w:rsidRDefault="00856851" w:rsidP="00856851">
      <w:pPr>
        <w:pStyle w:val="ListParagraph"/>
        <w:numPr>
          <w:ilvl w:val="0"/>
          <w:numId w:val="8"/>
        </w:numPr>
        <w:shd w:val="clear" w:color="auto" w:fill="FFFFFF"/>
        <w:rPr>
          <w:rFonts w:eastAsia="Times New Roman" w:cs="Times New Roman"/>
          <w:sz w:val="22"/>
        </w:rPr>
      </w:pPr>
      <w:r w:rsidRPr="00856851">
        <w:rPr>
          <w:rFonts w:eastAsia="Times New Roman" w:cs="Times New Roman"/>
          <w:sz w:val="22"/>
        </w:rPr>
        <w:t>Good written and verbal communication skills. 21 years of age or older</w:t>
      </w:r>
    </w:p>
    <w:p w:rsidR="00856851" w:rsidRPr="00856851" w:rsidRDefault="00856851" w:rsidP="00856851">
      <w:pPr>
        <w:pStyle w:val="ListParagraph"/>
        <w:numPr>
          <w:ilvl w:val="0"/>
          <w:numId w:val="8"/>
        </w:numPr>
        <w:shd w:val="clear" w:color="auto" w:fill="FFFFFF"/>
        <w:rPr>
          <w:rFonts w:eastAsia="Times New Roman" w:cs="Times New Roman"/>
          <w:sz w:val="22"/>
        </w:rPr>
      </w:pPr>
      <w:r w:rsidRPr="00856851">
        <w:rPr>
          <w:rFonts w:eastAsia="Times New Roman" w:cs="Times New Roman"/>
          <w:sz w:val="22"/>
        </w:rPr>
        <w:t>All required clearances</w:t>
      </w:r>
    </w:p>
    <w:p w:rsidR="00856851" w:rsidRPr="00856851" w:rsidRDefault="00856851" w:rsidP="00856851">
      <w:pPr>
        <w:pStyle w:val="ListParagraph"/>
        <w:numPr>
          <w:ilvl w:val="0"/>
          <w:numId w:val="8"/>
        </w:numPr>
        <w:shd w:val="clear" w:color="auto" w:fill="FFFFFF"/>
        <w:rPr>
          <w:rFonts w:eastAsia="Times New Roman" w:cs="Times New Roman"/>
          <w:sz w:val="22"/>
        </w:rPr>
      </w:pPr>
      <w:r w:rsidRPr="00856851">
        <w:rPr>
          <w:rFonts w:eastAsia="Times New Roman" w:cs="Times New Roman"/>
          <w:sz w:val="22"/>
        </w:rPr>
        <w:t>Be sensitive to and comfortable with working in an agency that provides services to a culturally diverse population</w:t>
      </w:r>
    </w:p>
    <w:p w:rsidR="000D57B3" w:rsidRDefault="00D94094">
      <w:pPr>
        <w:rPr>
          <w:sz w:val="22"/>
        </w:rPr>
      </w:pPr>
    </w:p>
    <w:p w:rsidR="00AB3147" w:rsidRDefault="00AB3147">
      <w:pPr>
        <w:rPr>
          <w:sz w:val="22"/>
        </w:rPr>
      </w:pPr>
    </w:p>
    <w:p w:rsidR="00AB3147" w:rsidRDefault="00AB3147">
      <w:pPr>
        <w:rPr>
          <w:sz w:val="22"/>
        </w:rPr>
      </w:pPr>
      <w:r>
        <w:rPr>
          <w:sz w:val="22"/>
        </w:rPr>
        <w:t>_______________________________________________                       ___________________________</w:t>
      </w:r>
    </w:p>
    <w:p w:rsidR="00AB3147" w:rsidRDefault="00AB3147">
      <w:pPr>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AB3147" w:rsidRDefault="00AB3147">
      <w:pPr>
        <w:rPr>
          <w:sz w:val="22"/>
        </w:rPr>
      </w:pPr>
    </w:p>
    <w:p w:rsidR="00AB3147" w:rsidRDefault="00AB3147">
      <w:pPr>
        <w:rPr>
          <w:sz w:val="22"/>
        </w:rPr>
      </w:pPr>
    </w:p>
    <w:p w:rsidR="00AB3147" w:rsidRDefault="00AB3147">
      <w:pPr>
        <w:rPr>
          <w:sz w:val="22"/>
        </w:rPr>
      </w:pPr>
      <w:r>
        <w:rPr>
          <w:sz w:val="22"/>
        </w:rPr>
        <w:t>_______________________________________________                        ___________________________</w:t>
      </w:r>
    </w:p>
    <w:p w:rsidR="00AB3147" w:rsidRPr="00856851" w:rsidRDefault="00AB3147">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sectPr w:rsidR="00AB3147" w:rsidRPr="00856851" w:rsidSect="00AB314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D89"/>
    <w:multiLevelType w:val="multilevel"/>
    <w:tmpl w:val="DFF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D7A36"/>
    <w:multiLevelType w:val="multilevel"/>
    <w:tmpl w:val="7BB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65B46"/>
    <w:multiLevelType w:val="hybridMultilevel"/>
    <w:tmpl w:val="D05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B3CC9"/>
    <w:multiLevelType w:val="hybridMultilevel"/>
    <w:tmpl w:val="3C8C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D6BE9"/>
    <w:multiLevelType w:val="hybridMultilevel"/>
    <w:tmpl w:val="207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F02FD"/>
    <w:multiLevelType w:val="multilevel"/>
    <w:tmpl w:val="A63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E706C"/>
    <w:multiLevelType w:val="multilevel"/>
    <w:tmpl w:val="4F8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37404"/>
    <w:multiLevelType w:val="hybridMultilevel"/>
    <w:tmpl w:val="043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81918"/>
    <w:multiLevelType w:val="multilevel"/>
    <w:tmpl w:val="B43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C12EA"/>
    <w:multiLevelType w:val="multilevel"/>
    <w:tmpl w:val="887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5"/>
  </w:num>
  <w:num w:numId="5">
    <w:abstractNumId w:val="6"/>
  </w:num>
  <w:num w:numId="6">
    <w:abstractNumId w:val="9"/>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51"/>
    <w:rsid w:val="001E09D5"/>
    <w:rsid w:val="00283534"/>
    <w:rsid w:val="00856851"/>
    <w:rsid w:val="008A0997"/>
    <w:rsid w:val="00AB3147"/>
    <w:rsid w:val="00D9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7375">
      <w:bodyDiv w:val="1"/>
      <w:marLeft w:val="0"/>
      <w:marRight w:val="0"/>
      <w:marTop w:val="0"/>
      <w:marBottom w:val="0"/>
      <w:divBdr>
        <w:top w:val="none" w:sz="0" w:space="0" w:color="auto"/>
        <w:left w:val="none" w:sz="0" w:space="0" w:color="auto"/>
        <w:bottom w:val="none" w:sz="0" w:space="0" w:color="auto"/>
        <w:right w:val="none" w:sz="0" w:space="0" w:color="auto"/>
      </w:divBdr>
    </w:div>
    <w:div w:id="17609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Swanson</dc:creator>
  <cp:lastModifiedBy>Christine Dombrosky</cp:lastModifiedBy>
  <cp:revision>2</cp:revision>
  <dcterms:created xsi:type="dcterms:W3CDTF">2021-03-24T19:54:00Z</dcterms:created>
  <dcterms:modified xsi:type="dcterms:W3CDTF">2021-03-24T19:54:00Z</dcterms:modified>
</cp:coreProperties>
</file>